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31" w:rsidRDefault="00554431" w:rsidP="006D3FC0">
      <w:pPr>
        <w:spacing w:after="0" w:line="560" w:lineRule="exact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554431" w:rsidRDefault="00554431" w:rsidP="006D3FC0">
      <w:pPr>
        <w:spacing w:after="0" w:line="560" w:lineRule="exact"/>
        <w:jc w:val="center"/>
        <w:outlineLvl w:val="0"/>
        <w:rPr>
          <w:rFonts w:ascii="方正小标宋简体" w:eastAsia="方正小标宋简体" w:hAnsi="黑体"/>
          <w:b/>
          <w:sz w:val="44"/>
          <w:szCs w:val="44"/>
        </w:rPr>
      </w:pPr>
      <w:r>
        <w:rPr>
          <w:rFonts w:ascii="方正小标宋简体" w:eastAsia="方正小标宋简体" w:hAnsi="黑体" w:hint="eastAsia"/>
          <w:b/>
          <w:sz w:val="44"/>
          <w:szCs w:val="44"/>
        </w:rPr>
        <w:t>本次检验项目</w:t>
      </w:r>
    </w:p>
    <w:p w:rsidR="00554431" w:rsidRDefault="00554431" w:rsidP="006D3FC0">
      <w:pPr>
        <w:numPr>
          <w:ilvl w:val="0"/>
          <w:numId w:val="1"/>
        </w:numPr>
        <w:spacing w:after="0" w:line="560" w:lineRule="exact"/>
        <w:outlineLvl w:val="0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粮食加工品</w:t>
      </w:r>
    </w:p>
    <w:p w:rsidR="00554431" w:rsidRDefault="00554431" w:rsidP="006D3FC0">
      <w:pPr>
        <w:spacing w:after="0" w:line="560" w:lineRule="exact"/>
        <w:ind w:firstLineChars="150" w:firstLine="482"/>
        <w:outlineLvl w:val="1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（一）抽检依据</w:t>
      </w:r>
    </w:p>
    <w:p w:rsidR="00554431" w:rsidRDefault="00554431" w:rsidP="006D3FC0">
      <w:pPr>
        <w:spacing w:after="0" w:line="560" w:lineRule="exact"/>
        <w:ind w:firstLineChars="200" w:firstLine="640"/>
        <w:rPr>
          <w:rFonts w:ascii="楷体" w:eastAsia="楷体" w:hAnsi="楷体"/>
          <w:b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抽检依据</w:t>
      </w:r>
      <w:r>
        <w:rPr>
          <w:rFonts w:ascii="仿宋_GB2312" w:eastAsia="仿宋_GB2312" w:hAnsi="黑体"/>
          <w:sz w:val="32"/>
          <w:szCs w:val="32"/>
        </w:rPr>
        <w:t>GB 2760-2014</w:t>
      </w:r>
      <w:r>
        <w:rPr>
          <w:rFonts w:ascii="仿宋_GB2312" w:eastAsia="仿宋_GB2312" w:hAnsi="黑体" w:hint="eastAsia"/>
          <w:sz w:val="32"/>
          <w:szCs w:val="32"/>
        </w:rPr>
        <w:t>《食品安全国家标准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食品添加剂使用标准》、</w:t>
      </w:r>
      <w:r>
        <w:rPr>
          <w:rFonts w:ascii="仿宋_GB2312" w:eastAsia="仿宋_GB2312" w:hAnsi="黑体"/>
          <w:sz w:val="32"/>
          <w:szCs w:val="32"/>
        </w:rPr>
        <w:t>GB 2762-2017</w:t>
      </w:r>
      <w:r>
        <w:rPr>
          <w:rFonts w:ascii="仿宋_GB2312" w:eastAsia="仿宋_GB2312" w:hAnsi="黑体" w:hint="eastAsia"/>
          <w:sz w:val="32"/>
          <w:szCs w:val="32"/>
        </w:rPr>
        <w:t>《食品安全国家标准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食品中污染物限量》标准和指标的要求。</w:t>
      </w:r>
    </w:p>
    <w:p w:rsidR="00554431" w:rsidRDefault="00554431" w:rsidP="006D3FC0">
      <w:pPr>
        <w:spacing w:after="0" w:line="560" w:lineRule="exact"/>
        <w:ind w:firstLineChars="150" w:firstLine="482"/>
        <w:outlineLvl w:val="1"/>
        <w:rPr>
          <w:rFonts w:ascii="黑体" w:eastAsia="黑体" w:cs="黑体"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（二）检验项目</w:t>
      </w:r>
    </w:p>
    <w:p w:rsidR="00554431" w:rsidRDefault="00554431" w:rsidP="006D3FC0">
      <w:pPr>
        <w:numPr>
          <w:ilvl w:val="0"/>
          <w:numId w:val="2"/>
        </w:numPr>
        <w:spacing w:after="0"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大米的抽检项目包括镉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</w:t>
      </w:r>
      <w:r>
        <w:rPr>
          <w:rFonts w:ascii="仿宋_GB2312" w:eastAsia="仿宋_GB2312" w:hAnsi="黑体"/>
          <w:sz w:val="32"/>
          <w:szCs w:val="32"/>
        </w:rPr>
        <w:t>Cd</w:t>
      </w:r>
      <w:r>
        <w:rPr>
          <w:rFonts w:ascii="仿宋_GB2312" w:eastAsia="仿宋_GB2312" w:hAnsi="黑体" w:hint="eastAsia"/>
          <w:sz w:val="32"/>
          <w:szCs w:val="32"/>
        </w:rPr>
        <w:t>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、铅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</w:t>
      </w:r>
      <w:r>
        <w:rPr>
          <w:rFonts w:ascii="仿宋_GB2312" w:eastAsia="仿宋_GB2312" w:hAnsi="黑体"/>
          <w:sz w:val="32"/>
          <w:szCs w:val="32"/>
        </w:rPr>
        <w:t>Pb</w:t>
      </w:r>
      <w:r>
        <w:rPr>
          <w:rFonts w:ascii="仿宋_GB2312" w:eastAsia="仿宋_GB2312" w:hAnsi="黑体" w:hint="eastAsia"/>
          <w:sz w:val="32"/>
          <w:szCs w:val="32"/>
        </w:rPr>
        <w:t>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；</w:t>
      </w:r>
    </w:p>
    <w:p w:rsidR="00554431" w:rsidRDefault="00554431" w:rsidP="006D3FC0">
      <w:pPr>
        <w:numPr>
          <w:ilvl w:val="0"/>
          <w:numId w:val="2"/>
        </w:numPr>
        <w:spacing w:after="0"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发酵面制品的抽检项目包括苯甲酸及其钠盐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以苯甲酸计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、山梨酸及其钾盐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以山梨酸计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、糖精钠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以糖精计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；</w:t>
      </w:r>
    </w:p>
    <w:p w:rsidR="00554431" w:rsidRDefault="00554431" w:rsidP="006D3FC0">
      <w:pPr>
        <w:numPr>
          <w:ilvl w:val="0"/>
          <w:numId w:val="2"/>
        </w:numPr>
        <w:spacing w:after="0"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生湿面制品的抽检项目包括苯甲酸及其钠盐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以苯甲酸计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、山梨酸及其钾盐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以山梨酸计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、脱氢乙酸及其钠盐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以脱氢乙酸计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554431" w:rsidRDefault="00554431" w:rsidP="006D3FC0">
      <w:pPr>
        <w:numPr>
          <w:ilvl w:val="0"/>
          <w:numId w:val="1"/>
        </w:numPr>
        <w:spacing w:after="0" w:line="560" w:lineRule="exact"/>
        <w:outlineLvl w:val="0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餐饮食品</w:t>
      </w:r>
    </w:p>
    <w:p w:rsidR="00554431" w:rsidRDefault="00554431" w:rsidP="006D3FC0">
      <w:pPr>
        <w:spacing w:after="0" w:line="560" w:lineRule="exact"/>
        <w:ind w:firstLineChars="150" w:firstLine="482"/>
        <w:outlineLvl w:val="1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（一）抽检依据</w:t>
      </w:r>
    </w:p>
    <w:p w:rsidR="00554431" w:rsidRDefault="00554431" w:rsidP="006D3FC0">
      <w:pPr>
        <w:spacing w:after="0" w:line="560" w:lineRule="exact"/>
        <w:ind w:firstLineChars="200" w:firstLine="640"/>
        <w:rPr>
          <w:rFonts w:ascii="楷体" w:eastAsia="楷体" w:hAnsi="楷体"/>
          <w:b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抽检依据</w:t>
      </w:r>
      <w:r>
        <w:rPr>
          <w:rFonts w:ascii="仿宋_GB2312" w:eastAsia="仿宋_GB2312" w:hAnsi="黑体"/>
          <w:sz w:val="32"/>
          <w:szCs w:val="32"/>
        </w:rPr>
        <w:t>GB 14934-2016</w:t>
      </w:r>
      <w:r>
        <w:rPr>
          <w:rFonts w:ascii="仿宋_GB2312" w:eastAsia="仿宋_GB2312" w:hAnsi="黑体" w:hint="eastAsia"/>
          <w:sz w:val="32"/>
          <w:szCs w:val="32"/>
        </w:rPr>
        <w:t>《食品安全国家标准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消毒餐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饮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具》、</w:t>
      </w:r>
      <w:r>
        <w:rPr>
          <w:rFonts w:ascii="仿宋_GB2312" w:eastAsia="仿宋_GB2312" w:hAnsi="黑体"/>
          <w:sz w:val="32"/>
          <w:szCs w:val="32"/>
        </w:rPr>
        <w:t>GB 2760-2014</w:t>
      </w:r>
      <w:r>
        <w:rPr>
          <w:rFonts w:ascii="仿宋_GB2312" w:eastAsia="仿宋_GB2312" w:hAnsi="黑体" w:hint="eastAsia"/>
          <w:sz w:val="32"/>
          <w:szCs w:val="32"/>
        </w:rPr>
        <w:t>《食品安全国家标准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食品添加剂使用标准》标准和指标的要求。</w:t>
      </w:r>
    </w:p>
    <w:p w:rsidR="00554431" w:rsidRDefault="00554431" w:rsidP="006D3FC0">
      <w:pPr>
        <w:spacing w:after="0" w:line="560" w:lineRule="exact"/>
        <w:ind w:firstLineChars="150" w:firstLine="482"/>
        <w:outlineLvl w:val="1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（二）检验项目</w:t>
      </w:r>
    </w:p>
    <w:p w:rsidR="00554431" w:rsidRDefault="00554431" w:rsidP="006D3FC0">
      <w:pPr>
        <w:numPr>
          <w:ilvl w:val="0"/>
          <w:numId w:val="3"/>
        </w:numPr>
        <w:spacing w:after="0"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复用餐饮具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餐馆自行消毒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的抽检项目包括大肠菌群、阴离子合成洗涤剂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以十二烷基苯磺酸钠计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；</w:t>
      </w:r>
    </w:p>
    <w:p w:rsidR="00554431" w:rsidRDefault="00554431" w:rsidP="006D3FC0">
      <w:pPr>
        <w:numPr>
          <w:ilvl w:val="0"/>
          <w:numId w:val="3"/>
        </w:numPr>
        <w:spacing w:after="0"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其他饮料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自制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的抽检项目包括柠檬黄、日落黄、甜蜜素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以环己基氨基磺酸计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、胭脂红。</w:t>
      </w:r>
    </w:p>
    <w:p w:rsidR="00554431" w:rsidRDefault="00554431" w:rsidP="006D3FC0">
      <w:pPr>
        <w:numPr>
          <w:ilvl w:val="0"/>
          <w:numId w:val="1"/>
        </w:numPr>
        <w:spacing w:after="0" w:line="560" w:lineRule="exact"/>
        <w:outlineLvl w:val="0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蔬菜制品</w:t>
      </w:r>
    </w:p>
    <w:p w:rsidR="00554431" w:rsidRDefault="00554431" w:rsidP="006D3FC0">
      <w:pPr>
        <w:spacing w:after="0" w:line="560" w:lineRule="exact"/>
        <w:ind w:firstLineChars="150" w:firstLine="482"/>
        <w:outlineLvl w:val="1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（一）抽检依据</w:t>
      </w:r>
    </w:p>
    <w:p w:rsidR="00554431" w:rsidRDefault="00554431" w:rsidP="006D3FC0">
      <w:pPr>
        <w:spacing w:after="0" w:line="560" w:lineRule="exact"/>
        <w:ind w:firstLineChars="200" w:firstLine="640"/>
        <w:rPr>
          <w:rFonts w:ascii="楷体" w:eastAsia="楷体" w:hAnsi="楷体"/>
          <w:b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抽检依据</w:t>
      </w:r>
      <w:r>
        <w:rPr>
          <w:rFonts w:ascii="仿宋_GB2312" w:eastAsia="仿宋_GB2312" w:hAnsi="黑体"/>
          <w:sz w:val="32"/>
          <w:szCs w:val="32"/>
        </w:rPr>
        <w:t>NY/T 834-2004</w:t>
      </w:r>
      <w:r>
        <w:rPr>
          <w:rFonts w:ascii="仿宋_GB2312" w:eastAsia="仿宋_GB2312" w:hAnsi="黑体" w:hint="eastAsia"/>
          <w:sz w:val="32"/>
          <w:szCs w:val="32"/>
        </w:rPr>
        <w:t>《银耳》标准和指标的要求。</w:t>
      </w:r>
    </w:p>
    <w:p w:rsidR="00554431" w:rsidRDefault="00554431" w:rsidP="006D3FC0">
      <w:pPr>
        <w:spacing w:after="0" w:line="560" w:lineRule="exact"/>
        <w:ind w:firstLineChars="150" w:firstLine="482"/>
        <w:outlineLvl w:val="1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（二）检验项目</w:t>
      </w:r>
    </w:p>
    <w:p w:rsidR="00554431" w:rsidRDefault="00554431" w:rsidP="006D3FC0">
      <w:pPr>
        <w:numPr>
          <w:ilvl w:val="0"/>
          <w:numId w:val="4"/>
        </w:numPr>
        <w:spacing w:after="0"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干制食用菌的抽检项目包括氯氰菊酯、溴氰菊酯。</w:t>
      </w:r>
    </w:p>
    <w:p w:rsidR="00554431" w:rsidRDefault="00554431" w:rsidP="006D3FC0">
      <w:pPr>
        <w:numPr>
          <w:ilvl w:val="0"/>
          <w:numId w:val="1"/>
        </w:numPr>
        <w:spacing w:after="0" w:line="560" w:lineRule="exact"/>
        <w:outlineLvl w:val="0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食用农产品</w:t>
      </w:r>
    </w:p>
    <w:p w:rsidR="00554431" w:rsidRDefault="00554431" w:rsidP="006D3FC0">
      <w:pPr>
        <w:spacing w:after="0" w:line="560" w:lineRule="exact"/>
        <w:ind w:firstLineChars="150" w:firstLine="482"/>
        <w:outlineLvl w:val="1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（一）抽检依据</w:t>
      </w:r>
    </w:p>
    <w:p w:rsidR="00554431" w:rsidRDefault="00554431" w:rsidP="006D3FC0">
      <w:pPr>
        <w:spacing w:after="0" w:line="560" w:lineRule="exact"/>
        <w:ind w:firstLineChars="200" w:firstLine="640"/>
        <w:rPr>
          <w:rFonts w:ascii="楷体" w:eastAsia="楷体" w:hAnsi="楷体"/>
          <w:b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抽检依据</w:t>
      </w:r>
      <w:r>
        <w:rPr>
          <w:rFonts w:ascii="仿宋_GB2312" w:eastAsia="仿宋_GB2312" w:hAnsi="黑体"/>
          <w:sz w:val="32"/>
          <w:szCs w:val="32"/>
        </w:rPr>
        <w:t>GB 2762-2017</w:t>
      </w:r>
      <w:r>
        <w:rPr>
          <w:rFonts w:ascii="仿宋_GB2312" w:eastAsia="仿宋_GB2312" w:hAnsi="黑体" w:hint="eastAsia"/>
          <w:sz w:val="32"/>
          <w:szCs w:val="32"/>
        </w:rPr>
        <w:t>《食品安全国家标准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食品中污染物限量》、</w:t>
      </w:r>
      <w:r>
        <w:rPr>
          <w:rFonts w:ascii="仿宋_GB2312" w:eastAsia="仿宋_GB2312" w:hAnsi="黑体"/>
          <w:sz w:val="32"/>
          <w:szCs w:val="32"/>
        </w:rPr>
        <w:t>GB 2763-2021</w:t>
      </w:r>
      <w:r>
        <w:rPr>
          <w:rFonts w:ascii="仿宋_GB2312" w:eastAsia="仿宋_GB2312" w:hAnsi="黑体" w:hint="eastAsia"/>
          <w:sz w:val="32"/>
          <w:szCs w:val="32"/>
        </w:rPr>
        <w:t>《食品安全国家标准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食品中农药最大残留限量》标准和指标的要求。</w:t>
      </w:r>
    </w:p>
    <w:p w:rsidR="00554431" w:rsidRDefault="00554431" w:rsidP="006D3FC0">
      <w:pPr>
        <w:spacing w:after="0" w:line="560" w:lineRule="exact"/>
        <w:ind w:firstLineChars="150" w:firstLine="482"/>
        <w:outlineLvl w:val="1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（二）检验项目</w:t>
      </w:r>
    </w:p>
    <w:p w:rsidR="00554431" w:rsidRDefault="00554431" w:rsidP="006D3FC0">
      <w:pPr>
        <w:numPr>
          <w:ilvl w:val="0"/>
          <w:numId w:val="5"/>
        </w:numPr>
        <w:spacing w:after="0"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豇豆的抽检项目包括甲氨基阿维菌素苯甲酸盐、克百威、灭蝇胺、乙酰甲胺磷；</w:t>
      </w:r>
    </w:p>
    <w:p w:rsidR="00554431" w:rsidRDefault="00554431" w:rsidP="006D3FC0">
      <w:pPr>
        <w:numPr>
          <w:ilvl w:val="0"/>
          <w:numId w:val="5"/>
        </w:numPr>
        <w:spacing w:after="0"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韭菜的抽检项目包括啶虫脒、毒死蜱、腐霉利、镉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</w:t>
      </w:r>
      <w:r>
        <w:rPr>
          <w:rFonts w:ascii="仿宋_GB2312" w:eastAsia="仿宋_GB2312" w:hAnsi="黑体"/>
          <w:sz w:val="32"/>
          <w:szCs w:val="32"/>
        </w:rPr>
        <w:t>Cd</w:t>
      </w:r>
      <w:r>
        <w:rPr>
          <w:rFonts w:ascii="仿宋_GB2312" w:eastAsia="仿宋_GB2312" w:hAnsi="黑体" w:hint="eastAsia"/>
          <w:sz w:val="32"/>
          <w:szCs w:val="32"/>
        </w:rPr>
        <w:t>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、氯氟氰菊酯和高效氯氟氰菊酯；</w:t>
      </w:r>
    </w:p>
    <w:p w:rsidR="00554431" w:rsidRDefault="00554431" w:rsidP="006D3FC0">
      <w:pPr>
        <w:numPr>
          <w:ilvl w:val="0"/>
          <w:numId w:val="5"/>
        </w:numPr>
        <w:spacing w:after="0"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芹菜的抽检项目包括毒死蜱、甲拌磷、克百威、氯氟氰菊酯和高效氯氟氰菊酯、水胺硫磷；</w:t>
      </w:r>
    </w:p>
    <w:p w:rsidR="00554431" w:rsidRDefault="00554431" w:rsidP="006D3FC0">
      <w:pPr>
        <w:numPr>
          <w:ilvl w:val="0"/>
          <w:numId w:val="5"/>
        </w:numPr>
        <w:spacing w:after="0"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油麦菜的抽检项目包括阿维菌素、啶虫脒、毒死蜱、氟虫腈。</w:t>
      </w:r>
    </w:p>
    <w:p w:rsidR="00554431" w:rsidRDefault="00554431" w:rsidP="006D3FC0">
      <w:pPr>
        <w:numPr>
          <w:ilvl w:val="0"/>
          <w:numId w:val="5"/>
        </w:numPr>
        <w:spacing w:after="0"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香蕉的抽检项目包括吡虫啉、腈苯唑、噻虫胺、噻虫嗪。</w:t>
      </w:r>
      <w:bookmarkStart w:id="0" w:name="_GoBack"/>
      <w:bookmarkEnd w:id="0"/>
    </w:p>
    <w:sectPr w:rsidR="00554431" w:rsidSect="00AE0C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431" w:rsidRDefault="00554431">
      <w:r>
        <w:separator/>
      </w:r>
    </w:p>
  </w:endnote>
  <w:endnote w:type="continuationSeparator" w:id="0">
    <w:p w:rsidR="00554431" w:rsidRDefault="00554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431" w:rsidRDefault="005544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431" w:rsidRDefault="0055443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431" w:rsidRDefault="005544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431" w:rsidRDefault="00554431">
      <w:pPr>
        <w:spacing w:after="0"/>
      </w:pPr>
      <w:r>
        <w:separator/>
      </w:r>
    </w:p>
  </w:footnote>
  <w:footnote w:type="continuationSeparator" w:id="0">
    <w:p w:rsidR="00554431" w:rsidRDefault="0055443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431" w:rsidRDefault="0055443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431" w:rsidRDefault="00554431" w:rsidP="006D3FC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431" w:rsidRDefault="005544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A1C01B"/>
    <w:multiLevelType w:val="singleLevel"/>
    <w:tmpl w:val="D4A1C01B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</w:abstractNum>
  <w:abstractNum w:abstractNumId="1">
    <w:nsid w:val="1F22E84D"/>
    <w:multiLevelType w:val="singleLevel"/>
    <w:tmpl w:val="1F22E84D"/>
    <w:lvl w:ilvl="0">
      <w:start w:val="1"/>
      <w:numFmt w:val="chineseCounting"/>
      <w:suff w:val="nothing"/>
      <w:lvlText w:val="%1、"/>
      <w:lvlJc w:val="left"/>
      <w:pPr>
        <w:ind w:firstLine="420"/>
      </w:pPr>
      <w:rPr>
        <w:rFonts w:cs="Times New Roman" w:hint="eastAsia"/>
      </w:rPr>
    </w:lvl>
  </w:abstractNum>
  <w:abstractNum w:abstractNumId="2">
    <w:nsid w:val="2BD24774"/>
    <w:multiLevelType w:val="singleLevel"/>
    <w:tmpl w:val="2BD24774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</w:abstractNum>
  <w:abstractNum w:abstractNumId="3">
    <w:nsid w:val="52DE2F42"/>
    <w:multiLevelType w:val="singleLevel"/>
    <w:tmpl w:val="52DE2F42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</w:abstractNum>
  <w:abstractNum w:abstractNumId="4">
    <w:nsid w:val="66AFA5C5"/>
    <w:multiLevelType w:val="singleLevel"/>
    <w:tmpl w:val="66AFA5C5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TVlZWU0ZDU1OWU1ZDFhMmIzYmZiNjkxYjUyMTVjMjgifQ=="/>
  </w:docVars>
  <w:rsids>
    <w:rsidRoot w:val="13ED2AE1"/>
    <w:rsid w:val="00554431"/>
    <w:rsid w:val="00687FAB"/>
    <w:rsid w:val="006D3FC0"/>
    <w:rsid w:val="009F33C7"/>
    <w:rsid w:val="00AE0CDE"/>
    <w:rsid w:val="0FA271C6"/>
    <w:rsid w:val="10D47C1A"/>
    <w:rsid w:val="13ED2AE1"/>
    <w:rsid w:val="15033573"/>
    <w:rsid w:val="2F4D3910"/>
    <w:rsid w:val="4180507D"/>
    <w:rsid w:val="4B681523"/>
    <w:rsid w:val="57160009"/>
    <w:rsid w:val="5E445DC2"/>
    <w:rsid w:val="7DB5388B"/>
    <w:rsid w:val="7E645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CDE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D3FC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14166"/>
    <w:rPr>
      <w:rFonts w:ascii="Tahoma" w:eastAsia="微软雅黑" w:hAnsi="Tahoma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6D3FC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14166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118</Words>
  <Characters>673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laugh and grow fat</dc:creator>
  <cp:keywords/>
  <dc:description/>
  <cp:lastModifiedBy>llllpt</cp:lastModifiedBy>
  <cp:revision>2</cp:revision>
  <dcterms:created xsi:type="dcterms:W3CDTF">2022-03-28T05:07:00Z</dcterms:created>
  <dcterms:modified xsi:type="dcterms:W3CDTF">2022-07-21T07:55:00Z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84DA94730D854FD0B388C29631543B47</vt:lpwstr>
  </property>
</Properties>
</file>